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3E" w:rsidRDefault="007C473E" w:rsidP="00F572A4">
      <w:pPr>
        <w:pStyle w:val="NormalWeb"/>
        <w:shd w:val="clear" w:color="auto" w:fill="FFFFFF"/>
        <w:spacing w:before="0" w:beforeAutospacing="0" w:after="420" w:afterAutospacing="0"/>
        <w:rPr>
          <w:rFonts w:asciiTheme="minorHAnsi" w:hAnsiTheme="minorHAnsi" w:cstheme="minorHAnsi"/>
          <w:color w:val="1A1A1A"/>
          <w:sz w:val="22"/>
          <w:szCs w:val="22"/>
        </w:rPr>
      </w:pPr>
      <w:r>
        <w:rPr>
          <w:noProof/>
        </w:rPr>
        <w:drawing>
          <wp:inline distT="0" distB="0" distL="0" distR="0" wp14:anchorId="3636E1A5" wp14:editId="727B34E8">
            <wp:extent cx="5731510" cy="1316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5731510" cy="1316990"/>
                    </a:xfrm>
                    <a:prstGeom prst="rect">
                      <a:avLst/>
                    </a:prstGeom>
                  </pic:spPr>
                </pic:pic>
              </a:graphicData>
            </a:graphic>
          </wp:inline>
        </w:drawing>
      </w:r>
    </w:p>
    <w:p w:rsidR="007C473E" w:rsidRPr="003A6376" w:rsidRDefault="007C473E" w:rsidP="007C473E">
      <w:pPr>
        <w:jc w:val="center"/>
        <w:rPr>
          <w:rFonts w:ascii="Times New Roman" w:hAnsi="Times New Roman" w:cs="Times New Roman"/>
          <w:sz w:val="40"/>
          <w:szCs w:val="40"/>
        </w:rPr>
      </w:pPr>
      <w:r w:rsidRPr="003A6376">
        <w:rPr>
          <w:rFonts w:ascii="Times New Roman" w:hAnsi="Times New Roman" w:cs="Times New Roman"/>
          <w:sz w:val="40"/>
          <w:szCs w:val="40"/>
        </w:rPr>
        <w:t>From the Rector</w:t>
      </w:r>
    </w:p>
    <w:p w:rsidR="00FF19D0" w:rsidRPr="00FF19D0" w:rsidRDefault="00FA2DD1" w:rsidP="00FF19D0">
      <w:pPr>
        <w:rPr>
          <w:rFonts w:eastAsia="Times New Roman" w:cstheme="minorHAnsi"/>
          <w:iCs/>
          <w:color w:val="1A1A1A"/>
          <w:lang w:eastAsia="en-GB"/>
        </w:rPr>
      </w:pPr>
      <w:r>
        <w:rPr>
          <w:rFonts w:eastAsia="Times New Roman" w:cstheme="minorHAnsi"/>
          <w:iCs/>
          <w:color w:val="1A1A1A"/>
          <w:lang w:eastAsia="en-GB"/>
        </w:rPr>
        <w:t>There has been a church on the site of our current building from about 1090, with the present church building dating back to around the 14</w:t>
      </w:r>
      <w:r w:rsidRPr="00FA2DD1">
        <w:rPr>
          <w:rFonts w:eastAsia="Times New Roman" w:cstheme="minorHAnsi"/>
          <w:iCs/>
          <w:color w:val="1A1A1A"/>
          <w:vertAlign w:val="superscript"/>
          <w:lang w:eastAsia="en-GB"/>
        </w:rPr>
        <w:t>th</w:t>
      </w:r>
      <w:r>
        <w:rPr>
          <w:rFonts w:eastAsia="Times New Roman" w:cstheme="minorHAnsi"/>
          <w:iCs/>
          <w:color w:val="1A1A1A"/>
          <w:lang w:eastAsia="en-GB"/>
        </w:rPr>
        <w:t xml:space="preserve"> Century. The first recorded </w:t>
      </w:r>
      <w:r w:rsidR="00D667FF">
        <w:rPr>
          <w:rFonts w:eastAsia="Times New Roman" w:cstheme="minorHAnsi"/>
          <w:iCs/>
          <w:color w:val="1A1A1A"/>
          <w:lang w:eastAsia="en-GB"/>
        </w:rPr>
        <w:t>R</w:t>
      </w:r>
      <w:r>
        <w:rPr>
          <w:rFonts w:eastAsia="Times New Roman" w:cstheme="minorHAnsi"/>
          <w:iCs/>
          <w:color w:val="1A1A1A"/>
          <w:lang w:eastAsia="en-GB"/>
        </w:rPr>
        <w:t>ector was</w:t>
      </w:r>
      <w:r w:rsidR="00A346C7" w:rsidRPr="00A346C7">
        <w:rPr>
          <w:rFonts w:ascii="TTFF209118t00" w:hAnsi="TTFF209118t00" w:cs="TTFF209118t00"/>
          <w:sz w:val="26"/>
          <w:szCs w:val="26"/>
        </w:rPr>
        <w:t xml:space="preserve"> </w:t>
      </w:r>
      <w:r w:rsidR="00A346C7" w:rsidRPr="00A346C7">
        <w:rPr>
          <w:rFonts w:eastAsia="Times New Roman" w:cstheme="minorHAnsi"/>
          <w:iCs/>
          <w:color w:val="1A1A1A"/>
          <w:lang w:eastAsia="en-GB"/>
        </w:rPr>
        <w:t xml:space="preserve">William de </w:t>
      </w:r>
      <w:proofErr w:type="spellStart"/>
      <w:r w:rsidR="00A346C7" w:rsidRPr="00A346C7">
        <w:rPr>
          <w:rFonts w:eastAsia="Times New Roman" w:cstheme="minorHAnsi"/>
          <w:iCs/>
          <w:color w:val="1A1A1A"/>
          <w:lang w:eastAsia="en-GB"/>
        </w:rPr>
        <w:t>Sutham</w:t>
      </w:r>
      <w:proofErr w:type="spellEnd"/>
      <w:r w:rsidR="00A346C7">
        <w:rPr>
          <w:rFonts w:eastAsia="Times New Roman" w:cstheme="minorHAnsi"/>
          <w:iCs/>
          <w:color w:val="1A1A1A"/>
          <w:lang w:eastAsia="en-GB"/>
        </w:rPr>
        <w:t xml:space="preserve"> in 1353</w:t>
      </w:r>
      <w:r w:rsidR="00D667FF">
        <w:rPr>
          <w:rFonts w:eastAsia="Times New Roman" w:cstheme="minorHAnsi"/>
          <w:iCs/>
          <w:color w:val="1A1A1A"/>
          <w:lang w:eastAsia="en-GB"/>
        </w:rPr>
        <w:t xml:space="preserve"> and a list of all the Rectors since then is on a Brass plaque on the left hand side at the front of the church</w:t>
      </w:r>
      <w:r w:rsidR="00155454">
        <w:rPr>
          <w:rFonts w:eastAsia="Times New Roman" w:cstheme="minorHAnsi"/>
          <w:iCs/>
          <w:color w:val="1A1A1A"/>
          <w:lang w:eastAsia="en-GB"/>
        </w:rPr>
        <w:t xml:space="preserve">. I’m not sure when the church was first dedicated to St Mary, but it is the most common dedication in the Church of England with 2368 </w:t>
      </w:r>
      <w:r w:rsidR="00D667FF">
        <w:rPr>
          <w:rFonts w:eastAsia="Times New Roman" w:cstheme="minorHAnsi"/>
          <w:iCs/>
          <w:color w:val="1A1A1A"/>
          <w:lang w:eastAsia="en-GB"/>
        </w:rPr>
        <w:t xml:space="preserve">churches </w:t>
      </w:r>
      <w:r w:rsidR="00155454">
        <w:rPr>
          <w:rFonts w:eastAsia="Times New Roman" w:cstheme="minorHAnsi"/>
          <w:iCs/>
          <w:color w:val="1A1A1A"/>
          <w:lang w:eastAsia="en-GB"/>
        </w:rPr>
        <w:t xml:space="preserve">named after the Mother of Jesus. There are </w:t>
      </w:r>
      <w:r w:rsidR="00C4198B">
        <w:rPr>
          <w:rFonts w:eastAsia="Times New Roman" w:cstheme="minorHAnsi"/>
          <w:iCs/>
          <w:color w:val="1A1A1A"/>
          <w:lang w:eastAsia="en-GB"/>
        </w:rPr>
        <w:t>five other</w:t>
      </w:r>
      <w:r w:rsidR="00FF19D0" w:rsidRPr="00FF19D0">
        <w:rPr>
          <w:rFonts w:eastAsia="Times New Roman" w:cstheme="minorHAnsi"/>
          <w:iCs/>
          <w:color w:val="1A1A1A"/>
          <w:lang w:eastAsia="en-GB"/>
        </w:rPr>
        <w:t xml:space="preserve"> Marys are mentioned in the New Testament</w:t>
      </w:r>
      <w:r w:rsidR="00C4198B">
        <w:rPr>
          <w:rFonts w:eastAsia="Times New Roman" w:cstheme="minorHAnsi"/>
          <w:iCs/>
          <w:color w:val="1A1A1A"/>
          <w:lang w:eastAsia="en-GB"/>
        </w:rPr>
        <w:t xml:space="preserve">, </w:t>
      </w:r>
      <w:r w:rsidR="00FF19D0" w:rsidRPr="00FF19D0">
        <w:rPr>
          <w:rFonts w:eastAsia="Times New Roman" w:cstheme="minorHAnsi"/>
          <w:iCs/>
          <w:color w:val="1A1A1A"/>
          <w:lang w:eastAsia="en-GB"/>
        </w:rPr>
        <w:t xml:space="preserve">including Mary Magdalene, who is remembered this month in the church’s calendar. </w:t>
      </w:r>
      <w:r w:rsidR="00C4198B">
        <w:rPr>
          <w:rFonts w:eastAsia="Times New Roman" w:cstheme="minorHAnsi"/>
          <w:iCs/>
          <w:color w:val="1A1A1A"/>
          <w:lang w:eastAsia="en-GB"/>
        </w:rPr>
        <w:t>Only 226 churches are dedicated to her, but w</w:t>
      </w:r>
      <w:r w:rsidR="00FF19D0" w:rsidRPr="00FF19D0">
        <w:rPr>
          <w:rFonts w:eastAsia="Times New Roman" w:cstheme="minorHAnsi"/>
          <w:iCs/>
          <w:color w:val="1A1A1A"/>
          <w:lang w:eastAsia="en-GB"/>
        </w:rPr>
        <w:t xml:space="preserve">hat can we learn from </w:t>
      </w:r>
      <w:r w:rsidR="00155454">
        <w:rPr>
          <w:rFonts w:eastAsia="Times New Roman" w:cstheme="minorHAnsi"/>
          <w:iCs/>
          <w:color w:val="1A1A1A"/>
          <w:lang w:eastAsia="en-GB"/>
        </w:rPr>
        <w:t xml:space="preserve">this </w:t>
      </w:r>
      <w:r w:rsidR="00FF19D0" w:rsidRPr="00FF19D0">
        <w:rPr>
          <w:rFonts w:eastAsia="Times New Roman" w:cstheme="minorHAnsi"/>
          <w:iCs/>
          <w:color w:val="1A1A1A"/>
          <w:lang w:eastAsia="en-GB"/>
        </w:rPr>
        <w:t>Mary’s story?</w:t>
      </w:r>
      <w:bookmarkStart w:id="0" w:name="_GoBack"/>
      <w:bookmarkEnd w:id="0"/>
    </w:p>
    <w:p w:rsidR="00FF19D0" w:rsidRPr="00FF19D0" w:rsidRDefault="00FF19D0" w:rsidP="00FF19D0">
      <w:pPr>
        <w:rPr>
          <w:rFonts w:eastAsia="Times New Roman" w:cstheme="minorHAnsi"/>
          <w:iCs/>
          <w:color w:val="1A1A1A"/>
          <w:lang w:eastAsia="en-GB"/>
        </w:rPr>
      </w:pPr>
      <w:r w:rsidRPr="00FF19D0">
        <w:rPr>
          <w:rFonts w:eastAsia="Times New Roman" w:cstheme="minorHAnsi"/>
          <w:b/>
          <w:bCs/>
          <w:i/>
          <w:iCs/>
          <w:color w:val="1A1A1A"/>
          <w:lang w:eastAsia="en-GB"/>
        </w:rPr>
        <w:t>We don’t have to be defined by our past:</w:t>
      </w:r>
    </w:p>
    <w:p w:rsidR="00FF19D0" w:rsidRPr="00FF19D0" w:rsidRDefault="00FF19D0" w:rsidP="00FF19D0">
      <w:pPr>
        <w:rPr>
          <w:rFonts w:eastAsia="Times New Roman" w:cstheme="minorHAnsi"/>
          <w:iCs/>
          <w:color w:val="1A1A1A"/>
          <w:lang w:eastAsia="en-GB"/>
        </w:rPr>
      </w:pPr>
      <w:r w:rsidRPr="00FF19D0">
        <w:rPr>
          <w:rFonts w:eastAsia="Times New Roman" w:cstheme="minorHAnsi"/>
          <w:iCs/>
          <w:color w:val="1A1A1A"/>
          <w:lang w:eastAsia="en-GB"/>
        </w:rPr>
        <w:t>When Jesus encountered Mary, He cast seven demons out of her (Luke 8:2). As a result, her life was transformed, and she became a follower of Jesus. Her life as a disciple was no longer defined by the person she had been before. Like Mary, we don’t have to let our past without Christ dictate how we see ourselves today.</w:t>
      </w:r>
    </w:p>
    <w:p w:rsidR="00FF19D0" w:rsidRPr="00FF19D0" w:rsidRDefault="00FF19D0" w:rsidP="00FF19D0">
      <w:pPr>
        <w:rPr>
          <w:rFonts w:eastAsia="Times New Roman" w:cstheme="minorHAnsi"/>
          <w:iCs/>
          <w:color w:val="1A1A1A"/>
          <w:lang w:eastAsia="en-GB"/>
        </w:rPr>
      </w:pPr>
      <w:r w:rsidRPr="00FF19D0">
        <w:rPr>
          <w:rFonts w:eastAsia="Times New Roman" w:cstheme="minorHAnsi"/>
          <w:b/>
          <w:bCs/>
          <w:i/>
          <w:iCs/>
          <w:color w:val="1A1A1A"/>
          <w:lang w:eastAsia="en-GB"/>
        </w:rPr>
        <w:t>Make Jesus the centre of our world:</w:t>
      </w:r>
    </w:p>
    <w:p w:rsidR="00FF19D0" w:rsidRPr="00FF19D0" w:rsidRDefault="00FF19D0" w:rsidP="00FF19D0">
      <w:pPr>
        <w:rPr>
          <w:rFonts w:eastAsia="Times New Roman" w:cstheme="minorHAnsi"/>
          <w:iCs/>
          <w:color w:val="1A1A1A"/>
          <w:lang w:eastAsia="en-GB"/>
        </w:rPr>
      </w:pPr>
      <w:r w:rsidRPr="00FF19D0">
        <w:rPr>
          <w:rFonts w:eastAsia="Times New Roman" w:cstheme="minorHAnsi"/>
          <w:iCs/>
          <w:color w:val="1A1A1A"/>
          <w:lang w:eastAsia="en-GB"/>
        </w:rPr>
        <w:t>Along with some of the women who had been cured of evil spirits and diseases (Luke 8:1-3), Mary followed Jesus and His disciples and supported them in ministry. She was there at the cross (Matthew 27:55-56) and one of the first to the tomb on the Sunday (Matthew 28:1; Mark 16:1 and John 20:1-18). Like Mary, we are called to serve Jesus as dedicated disciples.</w:t>
      </w:r>
    </w:p>
    <w:p w:rsidR="00FF19D0" w:rsidRPr="00FF19D0" w:rsidRDefault="00FF19D0" w:rsidP="00FF19D0">
      <w:pPr>
        <w:rPr>
          <w:rFonts w:eastAsia="Times New Roman" w:cstheme="minorHAnsi"/>
          <w:iCs/>
          <w:color w:val="1A1A1A"/>
          <w:lang w:eastAsia="en-GB"/>
        </w:rPr>
      </w:pPr>
      <w:r w:rsidRPr="00FF19D0">
        <w:rPr>
          <w:rFonts w:eastAsia="Times New Roman" w:cstheme="minorHAnsi"/>
          <w:b/>
          <w:bCs/>
          <w:i/>
          <w:iCs/>
          <w:color w:val="1A1A1A"/>
          <w:lang w:eastAsia="en-GB"/>
        </w:rPr>
        <w:t>Jesus uses the weakest people for His purposes:</w:t>
      </w:r>
    </w:p>
    <w:p w:rsidR="00FF19D0" w:rsidRDefault="00FF19D0" w:rsidP="00FF19D0">
      <w:pPr>
        <w:rPr>
          <w:rFonts w:eastAsia="Times New Roman" w:cstheme="minorHAnsi"/>
          <w:iCs/>
          <w:color w:val="1A1A1A"/>
          <w:lang w:eastAsia="en-GB"/>
        </w:rPr>
      </w:pPr>
      <w:r w:rsidRPr="00FF19D0">
        <w:rPr>
          <w:rFonts w:eastAsia="Times New Roman" w:cstheme="minorHAnsi"/>
          <w:iCs/>
          <w:color w:val="1A1A1A"/>
          <w:lang w:eastAsia="en-GB"/>
        </w:rPr>
        <w:t>Mary is a great example of Paul’s words: </w:t>
      </w:r>
      <w:r w:rsidRPr="00FF19D0">
        <w:rPr>
          <w:rFonts w:eastAsia="Times New Roman" w:cstheme="minorHAnsi"/>
          <w:i/>
          <w:iCs/>
          <w:color w:val="1A1A1A"/>
          <w:lang w:eastAsia="en-GB"/>
        </w:rPr>
        <w:t>‘But God chose the foolish things of the world to shame the wise; God chose the weak things of the world to shame the strong.’ </w:t>
      </w:r>
      <w:r w:rsidRPr="00FF19D0">
        <w:rPr>
          <w:rFonts w:eastAsia="Times New Roman" w:cstheme="minorHAnsi"/>
          <w:iCs/>
          <w:color w:val="1A1A1A"/>
          <w:lang w:eastAsia="en-GB"/>
        </w:rPr>
        <w:t>(1 Corinthians 1:27). At a time when women were regarded as second-class citizens with no real autonomy, Jesus had a special compassion and care for women. Alongside Mary, the women’s witness to the resurrection was taken seriously. We shouldn’t be quick to dismiss the things that don’t agree with our expectations, as Jesus doesn’t always do what we expect! He delights in working out His plans through unlikely people and in surprising ways. He did this through Mary, and if we allow Him, He can do it through us!</w:t>
      </w:r>
    </w:p>
    <w:p w:rsidR="00155454" w:rsidRDefault="00155454" w:rsidP="00FF19D0">
      <w:pPr>
        <w:rPr>
          <w:rFonts w:eastAsia="Times New Roman" w:cstheme="minorHAnsi"/>
          <w:iCs/>
          <w:color w:val="1A1A1A"/>
          <w:lang w:eastAsia="en-GB"/>
        </w:rPr>
      </w:pPr>
      <w:r>
        <w:rPr>
          <w:rFonts w:eastAsia="Times New Roman" w:cstheme="minorHAnsi"/>
          <w:iCs/>
          <w:color w:val="1A1A1A"/>
          <w:lang w:eastAsia="en-GB"/>
        </w:rPr>
        <w:t xml:space="preserve">Don’t ever think that God cannot use your life to achieve His purposes. Through Mary Magdalene, the most unlikely candidate, God worked wonders to His praise and glory. </w:t>
      </w:r>
    </w:p>
    <w:p w:rsidR="00155454" w:rsidRPr="00FF19D0" w:rsidRDefault="00155454" w:rsidP="00FF19D0">
      <w:pPr>
        <w:rPr>
          <w:rFonts w:eastAsia="Times New Roman" w:cstheme="minorHAnsi"/>
          <w:iCs/>
          <w:color w:val="1A1A1A"/>
          <w:lang w:eastAsia="en-GB"/>
        </w:rPr>
      </w:pPr>
      <w:r>
        <w:rPr>
          <w:rFonts w:eastAsia="Times New Roman" w:cstheme="minorHAnsi"/>
          <w:iCs/>
          <w:color w:val="1A1A1A"/>
          <w:lang w:eastAsia="en-GB"/>
        </w:rPr>
        <w:t>What plans does God have to work through your life? Why not ask Him and then wait for the answer.</w:t>
      </w:r>
    </w:p>
    <w:p w:rsidR="00795DFD" w:rsidRDefault="00795DFD" w:rsidP="00FF19D0">
      <w:r>
        <w:t>With many blessings</w:t>
      </w:r>
    </w:p>
    <w:p w:rsidR="007E028B" w:rsidRPr="007C473E" w:rsidRDefault="00795DFD">
      <w:pPr>
        <w:rPr>
          <w:rFonts w:ascii="Freestyle Script" w:hAnsi="Freestyle Script"/>
          <w:sz w:val="44"/>
          <w:szCs w:val="44"/>
        </w:rPr>
      </w:pPr>
      <w:r w:rsidRPr="003A6376">
        <w:rPr>
          <w:rFonts w:ascii="Freestyle Script" w:hAnsi="Freestyle Script"/>
          <w:sz w:val="44"/>
          <w:szCs w:val="44"/>
        </w:rPr>
        <w:t>Fr David</w:t>
      </w:r>
    </w:p>
    <w:sectPr w:rsidR="007E028B" w:rsidRPr="007C473E" w:rsidSect="002A022E">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FF209118t00">
    <w:panose1 w:val="00000000000000000000"/>
    <w:charset w:val="00"/>
    <w:family w:val="auto"/>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A4"/>
    <w:rsid w:val="000011FA"/>
    <w:rsid w:val="00061448"/>
    <w:rsid w:val="000A5F75"/>
    <w:rsid w:val="00153921"/>
    <w:rsid w:val="00155454"/>
    <w:rsid w:val="00155FAF"/>
    <w:rsid w:val="00182420"/>
    <w:rsid w:val="001C2515"/>
    <w:rsid w:val="001E4B7E"/>
    <w:rsid w:val="001E7BC0"/>
    <w:rsid w:val="00270532"/>
    <w:rsid w:val="002754FC"/>
    <w:rsid w:val="002A022E"/>
    <w:rsid w:val="00337E76"/>
    <w:rsid w:val="004B4ABC"/>
    <w:rsid w:val="004D57AD"/>
    <w:rsid w:val="00743C9B"/>
    <w:rsid w:val="00795DFD"/>
    <w:rsid w:val="007C473E"/>
    <w:rsid w:val="007E028B"/>
    <w:rsid w:val="007E3CBF"/>
    <w:rsid w:val="008B36F4"/>
    <w:rsid w:val="00913AB2"/>
    <w:rsid w:val="00A30C21"/>
    <w:rsid w:val="00A346C7"/>
    <w:rsid w:val="00B122CD"/>
    <w:rsid w:val="00B26EB2"/>
    <w:rsid w:val="00C4198B"/>
    <w:rsid w:val="00C428FE"/>
    <w:rsid w:val="00C75770"/>
    <w:rsid w:val="00C8206F"/>
    <w:rsid w:val="00C93E2A"/>
    <w:rsid w:val="00D33C4E"/>
    <w:rsid w:val="00D667FF"/>
    <w:rsid w:val="00D7559A"/>
    <w:rsid w:val="00E24B82"/>
    <w:rsid w:val="00F352B7"/>
    <w:rsid w:val="00F572A4"/>
    <w:rsid w:val="00FA2DD1"/>
    <w:rsid w:val="00FC681C"/>
    <w:rsid w:val="00FF1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FA3ED-C3CC-48DA-8A77-1847812D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57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6651">
      <w:bodyDiv w:val="1"/>
      <w:marLeft w:val="0"/>
      <w:marRight w:val="0"/>
      <w:marTop w:val="0"/>
      <w:marBottom w:val="0"/>
      <w:divBdr>
        <w:top w:val="none" w:sz="0" w:space="0" w:color="auto"/>
        <w:left w:val="none" w:sz="0" w:space="0" w:color="auto"/>
        <w:bottom w:val="none" w:sz="0" w:space="0" w:color="auto"/>
        <w:right w:val="none" w:sz="0" w:space="0" w:color="auto"/>
      </w:divBdr>
    </w:div>
    <w:div w:id="457917554">
      <w:bodyDiv w:val="1"/>
      <w:marLeft w:val="0"/>
      <w:marRight w:val="0"/>
      <w:marTop w:val="0"/>
      <w:marBottom w:val="0"/>
      <w:divBdr>
        <w:top w:val="none" w:sz="0" w:space="0" w:color="auto"/>
        <w:left w:val="none" w:sz="0" w:space="0" w:color="auto"/>
        <w:bottom w:val="none" w:sz="0" w:space="0" w:color="auto"/>
        <w:right w:val="none" w:sz="0" w:space="0" w:color="auto"/>
      </w:divBdr>
    </w:div>
    <w:div w:id="488449761">
      <w:bodyDiv w:val="1"/>
      <w:marLeft w:val="0"/>
      <w:marRight w:val="0"/>
      <w:marTop w:val="0"/>
      <w:marBottom w:val="0"/>
      <w:divBdr>
        <w:top w:val="none" w:sz="0" w:space="0" w:color="auto"/>
        <w:left w:val="none" w:sz="0" w:space="0" w:color="auto"/>
        <w:bottom w:val="none" w:sz="0" w:space="0" w:color="auto"/>
        <w:right w:val="none" w:sz="0" w:space="0" w:color="auto"/>
      </w:divBdr>
    </w:div>
    <w:div w:id="566690808">
      <w:bodyDiv w:val="1"/>
      <w:marLeft w:val="0"/>
      <w:marRight w:val="0"/>
      <w:marTop w:val="0"/>
      <w:marBottom w:val="0"/>
      <w:divBdr>
        <w:top w:val="none" w:sz="0" w:space="0" w:color="auto"/>
        <w:left w:val="none" w:sz="0" w:space="0" w:color="auto"/>
        <w:bottom w:val="none" w:sz="0" w:space="0" w:color="auto"/>
        <w:right w:val="none" w:sz="0" w:space="0" w:color="auto"/>
      </w:divBdr>
    </w:div>
    <w:div w:id="661545977">
      <w:bodyDiv w:val="1"/>
      <w:marLeft w:val="0"/>
      <w:marRight w:val="0"/>
      <w:marTop w:val="0"/>
      <w:marBottom w:val="0"/>
      <w:divBdr>
        <w:top w:val="none" w:sz="0" w:space="0" w:color="auto"/>
        <w:left w:val="none" w:sz="0" w:space="0" w:color="auto"/>
        <w:bottom w:val="none" w:sz="0" w:space="0" w:color="auto"/>
        <w:right w:val="none" w:sz="0" w:space="0" w:color="auto"/>
      </w:divBdr>
    </w:div>
    <w:div w:id="665478093">
      <w:bodyDiv w:val="1"/>
      <w:marLeft w:val="0"/>
      <w:marRight w:val="0"/>
      <w:marTop w:val="0"/>
      <w:marBottom w:val="0"/>
      <w:divBdr>
        <w:top w:val="none" w:sz="0" w:space="0" w:color="auto"/>
        <w:left w:val="none" w:sz="0" w:space="0" w:color="auto"/>
        <w:bottom w:val="none" w:sz="0" w:space="0" w:color="auto"/>
        <w:right w:val="none" w:sz="0" w:space="0" w:color="auto"/>
      </w:divBdr>
      <w:divsChild>
        <w:div w:id="1531065331">
          <w:marLeft w:val="0"/>
          <w:marRight w:val="0"/>
          <w:marTop w:val="0"/>
          <w:marBottom w:val="180"/>
          <w:divBdr>
            <w:top w:val="none" w:sz="0" w:space="0" w:color="auto"/>
            <w:left w:val="none" w:sz="0" w:space="0" w:color="auto"/>
            <w:bottom w:val="none" w:sz="0" w:space="0" w:color="auto"/>
            <w:right w:val="none" w:sz="0" w:space="0" w:color="auto"/>
          </w:divBdr>
        </w:div>
        <w:div w:id="235870628">
          <w:marLeft w:val="0"/>
          <w:marRight w:val="0"/>
          <w:marTop w:val="0"/>
          <w:marBottom w:val="180"/>
          <w:divBdr>
            <w:top w:val="none" w:sz="0" w:space="0" w:color="auto"/>
            <w:left w:val="none" w:sz="0" w:space="0" w:color="auto"/>
            <w:bottom w:val="none" w:sz="0" w:space="0" w:color="auto"/>
            <w:right w:val="none" w:sz="0" w:space="0" w:color="auto"/>
          </w:divBdr>
        </w:div>
      </w:divsChild>
    </w:div>
    <w:div w:id="679162510">
      <w:bodyDiv w:val="1"/>
      <w:marLeft w:val="0"/>
      <w:marRight w:val="0"/>
      <w:marTop w:val="0"/>
      <w:marBottom w:val="0"/>
      <w:divBdr>
        <w:top w:val="none" w:sz="0" w:space="0" w:color="auto"/>
        <w:left w:val="none" w:sz="0" w:space="0" w:color="auto"/>
        <w:bottom w:val="none" w:sz="0" w:space="0" w:color="auto"/>
        <w:right w:val="none" w:sz="0" w:space="0" w:color="auto"/>
      </w:divBdr>
    </w:div>
    <w:div w:id="811288015">
      <w:bodyDiv w:val="1"/>
      <w:marLeft w:val="0"/>
      <w:marRight w:val="0"/>
      <w:marTop w:val="0"/>
      <w:marBottom w:val="0"/>
      <w:divBdr>
        <w:top w:val="none" w:sz="0" w:space="0" w:color="auto"/>
        <w:left w:val="none" w:sz="0" w:space="0" w:color="auto"/>
        <w:bottom w:val="none" w:sz="0" w:space="0" w:color="auto"/>
        <w:right w:val="none" w:sz="0" w:space="0" w:color="auto"/>
      </w:divBdr>
      <w:divsChild>
        <w:div w:id="157307107">
          <w:marLeft w:val="-25978"/>
          <w:marRight w:val="0"/>
          <w:marTop w:val="0"/>
          <w:marBottom w:val="0"/>
          <w:divBdr>
            <w:top w:val="none" w:sz="0" w:space="0" w:color="auto"/>
            <w:left w:val="none" w:sz="0" w:space="0" w:color="auto"/>
            <w:bottom w:val="none" w:sz="0" w:space="0" w:color="auto"/>
            <w:right w:val="none" w:sz="0" w:space="0" w:color="auto"/>
          </w:divBdr>
          <w:divsChild>
            <w:div w:id="77363809">
              <w:marLeft w:val="0"/>
              <w:marRight w:val="0"/>
              <w:marTop w:val="0"/>
              <w:marBottom w:val="0"/>
              <w:divBdr>
                <w:top w:val="none" w:sz="0" w:space="0" w:color="D1D1D1"/>
                <w:left w:val="none" w:sz="0" w:space="0" w:color="D1D1D1"/>
                <w:bottom w:val="none" w:sz="0" w:space="0" w:color="D1D1D1"/>
                <w:right w:val="none" w:sz="0" w:space="0" w:color="D1D1D1"/>
              </w:divBdr>
              <w:divsChild>
                <w:div w:id="541285946">
                  <w:marLeft w:val="0"/>
                  <w:marRight w:val="0"/>
                  <w:marTop w:val="0"/>
                  <w:marBottom w:val="0"/>
                  <w:divBdr>
                    <w:top w:val="single" w:sz="6" w:space="8" w:color="383838"/>
                    <w:left w:val="single" w:sz="6" w:space="8" w:color="383838"/>
                    <w:bottom w:val="single" w:sz="6" w:space="8" w:color="383838"/>
                    <w:right w:val="single" w:sz="6" w:space="8" w:color="383838"/>
                  </w:divBdr>
                </w:div>
              </w:divsChild>
            </w:div>
          </w:divsChild>
        </w:div>
      </w:divsChild>
    </w:div>
    <w:div w:id="988872783">
      <w:bodyDiv w:val="1"/>
      <w:marLeft w:val="0"/>
      <w:marRight w:val="0"/>
      <w:marTop w:val="0"/>
      <w:marBottom w:val="0"/>
      <w:divBdr>
        <w:top w:val="none" w:sz="0" w:space="0" w:color="auto"/>
        <w:left w:val="none" w:sz="0" w:space="0" w:color="auto"/>
        <w:bottom w:val="none" w:sz="0" w:space="0" w:color="auto"/>
        <w:right w:val="none" w:sz="0" w:space="0" w:color="auto"/>
      </w:divBdr>
    </w:div>
    <w:div w:id="1038317900">
      <w:bodyDiv w:val="1"/>
      <w:marLeft w:val="0"/>
      <w:marRight w:val="0"/>
      <w:marTop w:val="0"/>
      <w:marBottom w:val="0"/>
      <w:divBdr>
        <w:top w:val="none" w:sz="0" w:space="0" w:color="auto"/>
        <w:left w:val="none" w:sz="0" w:space="0" w:color="auto"/>
        <w:bottom w:val="none" w:sz="0" w:space="0" w:color="auto"/>
        <w:right w:val="none" w:sz="0" w:space="0" w:color="auto"/>
      </w:divBdr>
    </w:div>
    <w:div w:id="1122380584">
      <w:bodyDiv w:val="1"/>
      <w:marLeft w:val="0"/>
      <w:marRight w:val="0"/>
      <w:marTop w:val="0"/>
      <w:marBottom w:val="0"/>
      <w:divBdr>
        <w:top w:val="none" w:sz="0" w:space="0" w:color="auto"/>
        <w:left w:val="none" w:sz="0" w:space="0" w:color="auto"/>
        <w:bottom w:val="none" w:sz="0" w:space="0" w:color="auto"/>
        <w:right w:val="none" w:sz="0" w:space="0" w:color="auto"/>
      </w:divBdr>
    </w:div>
    <w:div w:id="1598828174">
      <w:bodyDiv w:val="1"/>
      <w:marLeft w:val="0"/>
      <w:marRight w:val="0"/>
      <w:marTop w:val="0"/>
      <w:marBottom w:val="0"/>
      <w:divBdr>
        <w:top w:val="none" w:sz="0" w:space="0" w:color="auto"/>
        <w:left w:val="none" w:sz="0" w:space="0" w:color="auto"/>
        <w:bottom w:val="none" w:sz="0" w:space="0" w:color="auto"/>
        <w:right w:val="none" w:sz="0" w:space="0" w:color="auto"/>
      </w:divBdr>
    </w:div>
    <w:div w:id="1867595021">
      <w:bodyDiv w:val="1"/>
      <w:marLeft w:val="0"/>
      <w:marRight w:val="0"/>
      <w:marTop w:val="0"/>
      <w:marBottom w:val="0"/>
      <w:divBdr>
        <w:top w:val="none" w:sz="0" w:space="0" w:color="auto"/>
        <w:left w:val="none" w:sz="0" w:space="0" w:color="auto"/>
        <w:bottom w:val="none" w:sz="0" w:space="0" w:color="auto"/>
        <w:right w:val="none" w:sz="0" w:space="0" w:color="auto"/>
      </w:divBdr>
    </w:div>
    <w:div w:id="20735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2025-06-12T16:45:00Z</dcterms:created>
  <dcterms:modified xsi:type="dcterms:W3CDTF">2025-06-12T16:48:00Z</dcterms:modified>
</cp:coreProperties>
</file>